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BE5" w:rsidRPr="00710B8E" w:rsidRDefault="00CB3745" w:rsidP="00710B8E">
      <w:pPr>
        <w:spacing w:line="480" w:lineRule="auto"/>
        <w:ind w:firstLine="720"/>
        <w:jc w:val="center"/>
        <w:rPr>
          <w:rFonts w:ascii="Times New Roman" w:hAnsi="Times New Roman" w:cs="Times New Roman"/>
          <w:sz w:val="24"/>
          <w:szCs w:val="24"/>
        </w:rPr>
      </w:pPr>
      <w:r w:rsidRPr="00710B8E">
        <w:rPr>
          <w:rFonts w:ascii="Times New Roman" w:hAnsi="Times New Roman" w:cs="Times New Roman"/>
          <w:sz w:val="24"/>
          <w:szCs w:val="24"/>
        </w:rPr>
        <w:t>Organization and management</w:t>
      </w:r>
    </w:p>
    <w:p w:rsidR="00C36759" w:rsidRPr="00710B8E" w:rsidRDefault="00CB3745" w:rsidP="00710B8E">
      <w:pPr>
        <w:spacing w:line="480" w:lineRule="auto"/>
        <w:ind w:firstLine="720"/>
        <w:jc w:val="center"/>
        <w:rPr>
          <w:rFonts w:ascii="Times New Roman" w:hAnsi="Times New Roman" w:cs="Times New Roman"/>
          <w:sz w:val="24"/>
          <w:szCs w:val="24"/>
        </w:rPr>
      </w:pPr>
      <w:r w:rsidRPr="00710B8E">
        <w:rPr>
          <w:rFonts w:ascii="Times New Roman" w:hAnsi="Times New Roman" w:cs="Times New Roman"/>
          <w:sz w:val="24"/>
          <w:szCs w:val="24"/>
        </w:rPr>
        <w:t>Student</w:t>
      </w:r>
    </w:p>
    <w:p w:rsidR="00C36759" w:rsidRPr="00710B8E" w:rsidRDefault="00CB3745" w:rsidP="00710B8E">
      <w:pPr>
        <w:spacing w:line="480" w:lineRule="auto"/>
        <w:ind w:firstLine="720"/>
        <w:jc w:val="center"/>
        <w:rPr>
          <w:rFonts w:ascii="Times New Roman" w:hAnsi="Times New Roman" w:cs="Times New Roman"/>
          <w:sz w:val="24"/>
          <w:szCs w:val="24"/>
        </w:rPr>
      </w:pPr>
      <w:r w:rsidRPr="00710B8E">
        <w:rPr>
          <w:rFonts w:ascii="Times New Roman" w:hAnsi="Times New Roman" w:cs="Times New Roman"/>
          <w:sz w:val="24"/>
          <w:szCs w:val="24"/>
        </w:rPr>
        <w:t>Instructor</w:t>
      </w:r>
    </w:p>
    <w:p w:rsidR="00C36759" w:rsidRPr="00710B8E" w:rsidRDefault="00CB3745" w:rsidP="00710B8E">
      <w:pPr>
        <w:spacing w:line="480" w:lineRule="auto"/>
        <w:ind w:firstLine="720"/>
        <w:jc w:val="center"/>
        <w:rPr>
          <w:rFonts w:ascii="Times New Roman" w:hAnsi="Times New Roman" w:cs="Times New Roman"/>
          <w:sz w:val="24"/>
          <w:szCs w:val="24"/>
        </w:rPr>
      </w:pPr>
      <w:r w:rsidRPr="00710B8E">
        <w:rPr>
          <w:rFonts w:ascii="Times New Roman" w:hAnsi="Times New Roman" w:cs="Times New Roman"/>
          <w:sz w:val="24"/>
          <w:szCs w:val="24"/>
        </w:rPr>
        <w:t>Institution</w:t>
      </w:r>
    </w:p>
    <w:p w:rsidR="00C36759" w:rsidRPr="00710B8E" w:rsidRDefault="00CB3745" w:rsidP="00710B8E">
      <w:pPr>
        <w:spacing w:line="480" w:lineRule="auto"/>
        <w:ind w:firstLine="720"/>
        <w:jc w:val="center"/>
        <w:rPr>
          <w:rFonts w:ascii="Times New Roman" w:hAnsi="Times New Roman" w:cs="Times New Roman"/>
          <w:sz w:val="24"/>
          <w:szCs w:val="24"/>
        </w:rPr>
      </w:pPr>
      <w:r w:rsidRPr="00710B8E">
        <w:rPr>
          <w:rFonts w:ascii="Times New Roman" w:hAnsi="Times New Roman" w:cs="Times New Roman"/>
          <w:sz w:val="24"/>
          <w:szCs w:val="24"/>
        </w:rPr>
        <w:t>Course</w:t>
      </w: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C36759" w:rsidRPr="00710B8E" w:rsidRDefault="00C36759" w:rsidP="00710B8E">
      <w:pPr>
        <w:spacing w:line="480" w:lineRule="auto"/>
        <w:ind w:firstLine="720"/>
        <w:jc w:val="both"/>
        <w:rPr>
          <w:rFonts w:ascii="Times New Roman" w:hAnsi="Times New Roman" w:cs="Times New Roman"/>
          <w:sz w:val="24"/>
          <w:szCs w:val="24"/>
        </w:rPr>
      </w:pPr>
    </w:p>
    <w:p w:rsidR="00710B8E" w:rsidRDefault="00710B8E" w:rsidP="00710B8E">
      <w:pPr>
        <w:spacing w:line="480" w:lineRule="auto"/>
        <w:jc w:val="both"/>
        <w:rPr>
          <w:rFonts w:ascii="Times New Roman" w:hAnsi="Times New Roman" w:cs="Times New Roman"/>
          <w:sz w:val="24"/>
          <w:szCs w:val="24"/>
        </w:rPr>
      </w:pPr>
    </w:p>
    <w:p w:rsidR="007561B4"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lastRenderedPageBreak/>
        <w:t>Question 1</w:t>
      </w:r>
    </w:p>
    <w:p w:rsidR="00C36759"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Social intelligence is the power and the ability to observe, analyze and understand or comprehend social situations and human relations through creativity, analytical</w:t>
      </w:r>
      <w:r w:rsidRPr="00710B8E">
        <w:rPr>
          <w:rFonts w:ascii="Times New Roman" w:hAnsi="Times New Roman" w:cs="Times New Roman"/>
          <w:sz w:val="24"/>
          <w:szCs w:val="24"/>
        </w:rPr>
        <w:t xml:space="preserve"> approach and practical assessment</w:t>
      </w:r>
      <w:r w:rsidR="00EC2C42" w:rsidRPr="00EC2C42">
        <w:t xml:space="preserve"> </w:t>
      </w:r>
      <w:r w:rsidR="00EC2C42">
        <w:t>(</w:t>
      </w:r>
      <w:r w:rsidR="00EC2C42">
        <w:rPr>
          <w:rFonts w:ascii="Times New Roman" w:hAnsi="Times New Roman" w:cs="Times New Roman"/>
          <w:sz w:val="24"/>
          <w:szCs w:val="24"/>
        </w:rPr>
        <w:t>Lievens, F., &amp; Chan, D, 2017)</w:t>
      </w:r>
      <w:r w:rsidRPr="00710B8E">
        <w:rPr>
          <w:rFonts w:ascii="Times New Roman" w:hAnsi="Times New Roman" w:cs="Times New Roman"/>
          <w:sz w:val="24"/>
          <w:szCs w:val="24"/>
        </w:rPr>
        <w:t>. In an organization, social intelligence can be implemented through several</w:t>
      </w:r>
      <w:r w:rsidR="00F53F9E" w:rsidRPr="00710B8E">
        <w:rPr>
          <w:rFonts w:ascii="Times New Roman" w:hAnsi="Times New Roman" w:cs="Times New Roman"/>
          <w:sz w:val="24"/>
          <w:szCs w:val="24"/>
        </w:rPr>
        <w:t xml:space="preserve"> steps</w:t>
      </w:r>
      <w:r w:rsidRPr="00710B8E">
        <w:rPr>
          <w:rFonts w:ascii="Times New Roman" w:hAnsi="Times New Roman" w:cs="Times New Roman"/>
          <w:sz w:val="24"/>
          <w:szCs w:val="24"/>
        </w:rPr>
        <w:t xml:space="preserve"> as explained below.</w:t>
      </w:r>
    </w:p>
    <w:p w:rsidR="00564806"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The first step is situation awareness. Situation awareness refers to the ability to unde</w:t>
      </w:r>
      <w:r w:rsidRPr="00710B8E">
        <w:rPr>
          <w:rFonts w:ascii="Times New Roman" w:hAnsi="Times New Roman" w:cs="Times New Roman"/>
          <w:sz w:val="24"/>
          <w:szCs w:val="24"/>
        </w:rPr>
        <w:t>rstand and evaluate realistic social situations</w:t>
      </w:r>
      <w:r w:rsidR="0058190D" w:rsidRPr="00710B8E">
        <w:rPr>
          <w:rFonts w:ascii="Times New Roman" w:hAnsi="Times New Roman" w:cs="Times New Roman"/>
          <w:sz w:val="24"/>
          <w:szCs w:val="24"/>
        </w:rPr>
        <w:t xml:space="preserve"> within an organization. I</w:t>
      </w:r>
      <w:r w:rsidRPr="00710B8E">
        <w:rPr>
          <w:rFonts w:ascii="Times New Roman" w:hAnsi="Times New Roman" w:cs="Times New Roman"/>
          <w:sz w:val="24"/>
          <w:szCs w:val="24"/>
        </w:rPr>
        <w:t xml:space="preserve">t involves collecting relevant information and assessing the </w:t>
      </w:r>
      <w:r w:rsidR="0058190D" w:rsidRPr="00710B8E">
        <w:rPr>
          <w:rFonts w:ascii="Times New Roman" w:hAnsi="Times New Roman" w:cs="Times New Roman"/>
          <w:sz w:val="24"/>
          <w:szCs w:val="24"/>
        </w:rPr>
        <w:t xml:space="preserve">risks that the </w:t>
      </w:r>
      <w:r w:rsidRPr="00710B8E">
        <w:rPr>
          <w:rFonts w:ascii="Times New Roman" w:hAnsi="Times New Roman" w:cs="Times New Roman"/>
          <w:sz w:val="24"/>
          <w:szCs w:val="24"/>
        </w:rPr>
        <w:t>situation</w:t>
      </w:r>
      <w:r w:rsidR="0058190D" w:rsidRPr="00710B8E">
        <w:rPr>
          <w:rFonts w:ascii="Times New Roman" w:hAnsi="Times New Roman" w:cs="Times New Roman"/>
          <w:sz w:val="24"/>
          <w:szCs w:val="24"/>
        </w:rPr>
        <w:t xml:space="preserve"> poses</w:t>
      </w:r>
      <w:r w:rsidRPr="00710B8E">
        <w:rPr>
          <w:rFonts w:ascii="Times New Roman" w:hAnsi="Times New Roman" w:cs="Times New Roman"/>
          <w:sz w:val="24"/>
          <w:szCs w:val="24"/>
        </w:rPr>
        <w:t xml:space="preserve"> at the right time.</w:t>
      </w:r>
      <w:r w:rsidR="0058190D" w:rsidRPr="00710B8E">
        <w:rPr>
          <w:rFonts w:ascii="Times New Roman" w:hAnsi="Times New Roman" w:cs="Times New Roman"/>
          <w:sz w:val="24"/>
          <w:szCs w:val="24"/>
        </w:rPr>
        <w:t xml:space="preserve"> If the people within an organization do not understand the process of situation awareness, they may hire external experts to do the task.</w:t>
      </w:r>
    </w:p>
    <w:p w:rsidR="0058190D"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The second step is the situation response. It refers to the ability to cope, deal and adapt to a social situation within an organization. organizational leaders must be capable of not only i</w:t>
      </w:r>
      <w:r w:rsidRPr="00710B8E">
        <w:rPr>
          <w:rFonts w:ascii="Times New Roman" w:hAnsi="Times New Roman" w:cs="Times New Roman"/>
          <w:sz w:val="24"/>
          <w:szCs w:val="24"/>
        </w:rPr>
        <w:t xml:space="preserve">dentifying a social situation but also dealing or coping with it. therefore, decisions made after a social situation are identified </w:t>
      </w:r>
      <w:r w:rsidR="00F53F9E" w:rsidRPr="00710B8E">
        <w:rPr>
          <w:rFonts w:ascii="Times New Roman" w:hAnsi="Times New Roman" w:cs="Times New Roman"/>
          <w:sz w:val="24"/>
          <w:szCs w:val="24"/>
        </w:rPr>
        <w:t>determines the outcome of social intelligence in an organization.</w:t>
      </w:r>
    </w:p>
    <w:p w:rsidR="00F53F9E"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The third step is cognition empathy. Cognition empathy ref</w:t>
      </w:r>
      <w:r w:rsidRPr="00710B8E">
        <w:rPr>
          <w:rFonts w:ascii="Times New Roman" w:hAnsi="Times New Roman" w:cs="Times New Roman"/>
          <w:sz w:val="24"/>
          <w:szCs w:val="24"/>
        </w:rPr>
        <w:t xml:space="preserve">ers to the ability to understand the emotions and feelings of other people and responding to changes in the moods of their colleagues within an organization. understanding the feelings of employees and other stakeholders helps the organizational leader in </w:t>
      </w:r>
      <w:r w:rsidRPr="00710B8E">
        <w:rPr>
          <w:rFonts w:ascii="Times New Roman" w:hAnsi="Times New Roman" w:cs="Times New Roman"/>
          <w:sz w:val="24"/>
          <w:szCs w:val="24"/>
        </w:rPr>
        <w:t xml:space="preserve">deciding the most appropriate way to approach those people without affecting their feelings further. </w:t>
      </w:r>
    </w:p>
    <w:p w:rsidR="00F53F9E"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The fourth step is social skills. Social skills refer to the ability to socialize effectively</w:t>
      </w:r>
      <w:r w:rsidR="007561B4" w:rsidRPr="00710B8E">
        <w:rPr>
          <w:rFonts w:ascii="Times New Roman" w:hAnsi="Times New Roman" w:cs="Times New Roman"/>
          <w:sz w:val="24"/>
          <w:szCs w:val="24"/>
        </w:rPr>
        <w:t xml:space="preserve"> and in a way that one can be understood. With social skills, one knows when to speak, who to speak to, how to speak and where to speak to avoid annoying people, inconveniencing them or </w:t>
      </w:r>
      <w:r w:rsidR="007561B4" w:rsidRPr="00710B8E">
        <w:rPr>
          <w:rFonts w:ascii="Times New Roman" w:hAnsi="Times New Roman" w:cs="Times New Roman"/>
          <w:sz w:val="24"/>
          <w:szCs w:val="24"/>
        </w:rPr>
        <w:lastRenderedPageBreak/>
        <w:t>disrupting their activities. An organizational leader who wishes to implement social intelligence in the workplace must possess social skills.</w:t>
      </w:r>
    </w:p>
    <w:p w:rsidR="007561B4"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Question 2</w:t>
      </w:r>
    </w:p>
    <w:p w:rsidR="004B0AFD"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Power and influence are two different terms. Power is the ability of one party or individual to control the opinions, decisions, and choices of another party or an individual. While influence is closely related to power, influence is the ability of a party</w:t>
      </w:r>
      <w:r w:rsidRPr="00710B8E">
        <w:rPr>
          <w:rFonts w:ascii="Times New Roman" w:hAnsi="Times New Roman" w:cs="Times New Roman"/>
          <w:sz w:val="24"/>
          <w:szCs w:val="24"/>
        </w:rPr>
        <w:t xml:space="preserve"> or an individual to use power. Power comes with a particular position while influence is the </w:t>
      </w:r>
      <w:r w:rsidR="008D6BA4" w:rsidRPr="00710B8E">
        <w:rPr>
          <w:rFonts w:ascii="Times New Roman" w:hAnsi="Times New Roman" w:cs="Times New Roman"/>
          <w:sz w:val="24"/>
          <w:szCs w:val="24"/>
        </w:rPr>
        <w:t>actual execution of the power. In an organization, a person can acqu</w:t>
      </w:r>
      <w:r w:rsidR="00466B97" w:rsidRPr="00710B8E">
        <w:rPr>
          <w:rFonts w:ascii="Times New Roman" w:hAnsi="Times New Roman" w:cs="Times New Roman"/>
          <w:sz w:val="24"/>
          <w:szCs w:val="24"/>
        </w:rPr>
        <w:t xml:space="preserve">ire power in several ways. For instance, </w:t>
      </w:r>
      <w:r w:rsidR="008D6BA4" w:rsidRPr="00710B8E">
        <w:rPr>
          <w:rFonts w:ascii="Times New Roman" w:hAnsi="Times New Roman" w:cs="Times New Roman"/>
          <w:sz w:val="24"/>
          <w:szCs w:val="24"/>
        </w:rPr>
        <w:t>a person may acquire power through their position in an organization. Managers, directors, HRM, CEOs are in a position of power where they can make decisions for others to follow.</w:t>
      </w:r>
      <w:r w:rsidR="00466B97" w:rsidRPr="00710B8E">
        <w:rPr>
          <w:rFonts w:ascii="Times New Roman" w:hAnsi="Times New Roman" w:cs="Times New Roman"/>
          <w:sz w:val="24"/>
          <w:szCs w:val="24"/>
        </w:rPr>
        <w:t xml:space="preserve"> Power may be acquired through expert skills. Experts such as IT experts, scientists, doctors, psychologists have powers to make decisions in an organization. The other people with little skills as compared to the experts must follow their direction. </w:t>
      </w:r>
    </w:p>
    <w:p w:rsidR="007561B4"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Power in an organization could be acquired through an appointment where some employees are appointed to supervise their colleagues. Po</w:t>
      </w:r>
      <w:r w:rsidRPr="00710B8E">
        <w:rPr>
          <w:rFonts w:ascii="Times New Roman" w:hAnsi="Times New Roman" w:cs="Times New Roman"/>
          <w:sz w:val="24"/>
          <w:szCs w:val="24"/>
        </w:rPr>
        <w:t>wer in some organizations could be acquired through elections where some employees could be elected by their workmates to lead their respective departments.</w:t>
      </w:r>
      <w:r w:rsidR="004B0AFD" w:rsidRPr="00710B8E">
        <w:rPr>
          <w:rFonts w:ascii="Times New Roman" w:hAnsi="Times New Roman" w:cs="Times New Roman"/>
          <w:sz w:val="24"/>
          <w:szCs w:val="24"/>
        </w:rPr>
        <w:t xml:space="preserve"> Employees may also acquire coercive power through training on particular issues. When issues show up in an organization, trained employees are given the power to tackle them </w:t>
      </w:r>
    </w:p>
    <w:p w:rsidR="004B0AFD"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Question 3</w:t>
      </w:r>
    </w:p>
    <w:p w:rsidR="004B0AFD"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According to Jeff, the Emotionally Intelligent Manager case study, there were emotional problems that were not addressed leading to the poor outcomes of the newly launch</w:t>
      </w:r>
      <w:r w:rsidRPr="00710B8E">
        <w:rPr>
          <w:rFonts w:ascii="Times New Roman" w:hAnsi="Times New Roman" w:cs="Times New Roman"/>
          <w:sz w:val="24"/>
          <w:szCs w:val="24"/>
        </w:rPr>
        <w:t>ed project.</w:t>
      </w:r>
    </w:p>
    <w:p w:rsidR="007C5BA6" w:rsidRPr="00710B8E" w:rsidRDefault="00CB3745" w:rsidP="00710B8E">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lastRenderedPageBreak/>
        <w:t>Problems:</w:t>
      </w:r>
    </w:p>
    <w:p w:rsidR="007C5BA6" w:rsidRPr="00710B8E" w:rsidRDefault="00CB3745" w:rsidP="00710B8E">
      <w:pPr>
        <w:pStyle w:val="ListParagraph"/>
        <w:numPr>
          <w:ilvl w:val="0"/>
          <w:numId w:val="1"/>
        </w:num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 xml:space="preserve">The first problem was that Jeff’s fellow team had no faith in his </w:t>
      </w:r>
      <w:r w:rsidR="00B57F68" w:rsidRPr="00710B8E">
        <w:rPr>
          <w:rFonts w:ascii="Times New Roman" w:hAnsi="Times New Roman" w:cs="Times New Roman"/>
          <w:sz w:val="24"/>
          <w:szCs w:val="24"/>
        </w:rPr>
        <w:t>project but they did not express their worries.</w:t>
      </w:r>
    </w:p>
    <w:p w:rsidR="007C5BA6" w:rsidRPr="00710B8E" w:rsidRDefault="00CB3745" w:rsidP="00710B8E">
      <w:pPr>
        <w:pStyle w:val="ListParagraph"/>
        <w:numPr>
          <w:ilvl w:val="0"/>
          <w:numId w:val="1"/>
        </w:num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 xml:space="preserve">The second problem is that Jeff did not clearly and effectively explain his project to his team </w:t>
      </w:r>
      <w:r w:rsidR="00B57F68" w:rsidRPr="00710B8E">
        <w:rPr>
          <w:rFonts w:ascii="Times New Roman" w:hAnsi="Times New Roman" w:cs="Times New Roman"/>
          <w:sz w:val="24"/>
          <w:szCs w:val="24"/>
        </w:rPr>
        <w:t>members nor did he care about their emotions.</w:t>
      </w:r>
    </w:p>
    <w:p w:rsidR="007C5BA6" w:rsidRPr="00710B8E" w:rsidRDefault="00CB3745" w:rsidP="00710B8E">
      <w:pPr>
        <w:pStyle w:val="ListParagraph"/>
        <w:numPr>
          <w:ilvl w:val="0"/>
          <w:numId w:val="1"/>
        </w:num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Jeff did not express his worries nor did he reveal the problem he had discovered.</w:t>
      </w:r>
    </w:p>
    <w:p w:rsidR="007C5BA6" w:rsidRDefault="00CB3745" w:rsidP="00710B8E">
      <w:pPr>
        <w:tabs>
          <w:tab w:val="left" w:pos="2857"/>
        </w:tabs>
        <w:spacing w:line="480" w:lineRule="auto"/>
        <w:ind w:firstLine="720"/>
        <w:jc w:val="both"/>
      </w:pPr>
      <w:r w:rsidRPr="00710B8E">
        <w:rPr>
          <w:rFonts w:ascii="Times New Roman" w:hAnsi="Times New Roman" w:cs="Times New Roman"/>
          <w:sz w:val="24"/>
          <w:szCs w:val="24"/>
        </w:rPr>
        <w:t>Recommendations:</w:t>
      </w:r>
      <w:r w:rsidR="00710B8E">
        <w:tab/>
      </w:r>
    </w:p>
    <w:p w:rsidR="00C72365" w:rsidRDefault="00CB3745" w:rsidP="00C72365">
      <w:pPr>
        <w:spacing w:line="480" w:lineRule="auto"/>
        <w:ind w:firstLine="720"/>
        <w:jc w:val="both"/>
        <w:rPr>
          <w:rFonts w:ascii="Times New Roman" w:hAnsi="Times New Roman" w:cs="Times New Roman"/>
          <w:sz w:val="24"/>
          <w:szCs w:val="24"/>
        </w:rPr>
      </w:pPr>
      <w:r w:rsidRPr="00710B8E">
        <w:rPr>
          <w:rFonts w:ascii="Times New Roman" w:hAnsi="Times New Roman" w:cs="Times New Roman"/>
          <w:sz w:val="24"/>
          <w:szCs w:val="24"/>
        </w:rPr>
        <w:t>Jeff’s team members should have expressed their worries and concerns before the project was approved and executed. Their views and opi</w:t>
      </w:r>
      <w:r w:rsidRPr="00710B8E">
        <w:rPr>
          <w:rFonts w:ascii="Times New Roman" w:hAnsi="Times New Roman" w:cs="Times New Roman"/>
          <w:sz w:val="24"/>
          <w:szCs w:val="24"/>
        </w:rPr>
        <w:t>nions could have probably given the project a new dimension and saved the company from the embarrassment experienced in the end. Also, Jeff was extremely excited and could not cope with anxiety. The team members should have tried to understand Jeff's emoti</w:t>
      </w:r>
      <w:r w:rsidRPr="00710B8E">
        <w:rPr>
          <w:rFonts w:ascii="Times New Roman" w:hAnsi="Times New Roman" w:cs="Times New Roman"/>
          <w:sz w:val="24"/>
          <w:szCs w:val="24"/>
        </w:rPr>
        <w:t>ons and use their emotional intelligence to calm down Jeff. Jeff's excitement meant that he was unable to effectively communicate his project because he allowed his emotions to control him. Emotional intelligence allows people to control their emotions and</w:t>
      </w:r>
      <w:r w:rsidRPr="00710B8E">
        <w:rPr>
          <w:rFonts w:ascii="Times New Roman" w:hAnsi="Times New Roman" w:cs="Times New Roman"/>
          <w:sz w:val="24"/>
          <w:szCs w:val="24"/>
        </w:rPr>
        <w:t xml:space="preserve"> not the other around. Also, when Jeff realized that one feature was missing and the engineers had told him that the requirement could not be met, Jeff could have approached the engineers and politely ask whether there was an alternative.</w:t>
      </w:r>
      <w:r w:rsidR="00B57F68" w:rsidRPr="00710B8E">
        <w:rPr>
          <w:rFonts w:ascii="Times New Roman" w:hAnsi="Times New Roman" w:cs="Times New Roman"/>
          <w:sz w:val="24"/>
          <w:szCs w:val="24"/>
        </w:rPr>
        <w:t xml:space="preserve"> Then, Jeff should have told the team that since one feature missed in the project, success wan not guaranteed. Jeff should have studied the emotions of his teammates, and invented a way of discussing the problem he identified with them at least when they had calmed down. The whole team allowed their anxiety and emotions to lead them ignoring everything along the way.</w:t>
      </w:r>
    </w:p>
    <w:p w:rsidR="00B57F68" w:rsidRPr="00710B8E" w:rsidRDefault="00CB3745" w:rsidP="00C72365">
      <w:pPr>
        <w:spacing w:line="480" w:lineRule="auto"/>
        <w:ind w:firstLine="720"/>
        <w:jc w:val="center"/>
        <w:rPr>
          <w:rFonts w:ascii="Times New Roman" w:hAnsi="Times New Roman" w:cs="Times New Roman"/>
          <w:sz w:val="24"/>
          <w:szCs w:val="24"/>
        </w:rPr>
      </w:pPr>
      <w:r w:rsidRPr="00710B8E">
        <w:rPr>
          <w:rFonts w:ascii="Times New Roman" w:hAnsi="Times New Roman" w:cs="Times New Roman"/>
          <w:sz w:val="24"/>
          <w:szCs w:val="24"/>
        </w:rPr>
        <w:lastRenderedPageBreak/>
        <w:t>Reference</w:t>
      </w:r>
    </w:p>
    <w:p w:rsidR="00B57F68" w:rsidRPr="00710B8E" w:rsidRDefault="00CB3745" w:rsidP="00710B8E">
      <w:pPr>
        <w:spacing w:line="480" w:lineRule="auto"/>
        <w:ind w:left="720" w:hanging="720"/>
        <w:jc w:val="both"/>
        <w:rPr>
          <w:rFonts w:ascii="Times New Roman" w:hAnsi="Times New Roman" w:cs="Times New Roman"/>
          <w:sz w:val="24"/>
          <w:szCs w:val="24"/>
        </w:rPr>
      </w:pPr>
      <w:r w:rsidRPr="00710B8E">
        <w:rPr>
          <w:rFonts w:ascii="Times New Roman" w:hAnsi="Times New Roman" w:cs="Times New Roman"/>
          <w:sz w:val="24"/>
          <w:szCs w:val="24"/>
        </w:rPr>
        <w:t>Serrat, O. (2017). Understanding and developing emotional intelligence. Knowledge solutions (pp. 329-339). Springer, Singapore.</w:t>
      </w:r>
    </w:p>
    <w:p w:rsidR="00710B8E" w:rsidRPr="00710B8E" w:rsidRDefault="00CB3745" w:rsidP="00710B8E">
      <w:pPr>
        <w:spacing w:line="480" w:lineRule="auto"/>
        <w:ind w:left="720" w:hanging="720"/>
        <w:jc w:val="both"/>
        <w:rPr>
          <w:rFonts w:ascii="Times New Roman" w:hAnsi="Times New Roman" w:cs="Times New Roman"/>
          <w:sz w:val="24"/>
          <w:szCs w:val="24"/>
        </w:rPr>
      </w:pPr>
      <w:r w:rsidRPr="00710B8E">
        <w:rPr>
          <w:rFonts w:ascii="Times New Roman" w:hAnsi="Times New Roman" w:cs="Times New Roman"/>
          <w:sz w:val="24"/>
          <w:szCs w:val="24"/>
        </w:rPr>
        <w:t>Davis, M. H. (2018). Empathy: A social psychological approach. Routledge.</w:t>
      </w:r>
    </w:p>
    <w:p w:rsidR="00710B8E" w:rsidRPr="00710B8E" w:rsidRDefault="00CB3745" w:rsidP="00710B8E">
      <w:pPr>
        <w:spacing w:line="480" w:lineRule="auto"/>
        <w:ind w:left="720" w:hanging="720"/>
        <w:jc w:val="both"/>
        <w:rPr>
          <w:rFonts w:ascii="Times New Roman" w:hAnsi="Times New Roman" w:cs="Times New Roman"/>
          <w:sz w:val="24"/>
          <w:szCs w:val="24"/>
        </w:rPr>
      </w:pPr>
      <w:r w:rsidRPr="00710B8E">
        <w:rPr>
          <w:rFonts w:ascii="Times New Roman" w:hAnsi="Times New Roman" w:cs="Times New Roman"/>
          <w:sz w:val="24"/>
          <w:szCs w:val="24"/>
        </w:rPr>
        <w:t>Lievens, F., &amp; Chan, D. (2017). Practical intelligence, emotional intelligence, and social intelligence. In Handbook of employee selection (pp. 342-364). Routledge.</w:t>
      </w:r>
      <w:bookmarkStart w:id="0" w:name="_GoBack"/>
      <w:bookmarkEnd w:id="0"/>
    </w:p>
    <w:sectPr w:rsidR="00710B8E" w:rsidRPr="00710B8E" w:rsidSect="00C367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745" w:rsidRDefault="00CB3745">
      <w:pPr>
        <w:spacing w:after="0" w:line="240" w:lineRule="auto"/>
      </w:pPr>
      <w:r>
        <w:separator/>
      </w:r>
    </w:p>
  </w:endnote>
  <w:endnote w:type="continuationSeparator" w:id="0">
    <w:p w:rsidR="00CB3745" w:rsidRDefault="00CB3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745" w:rsidRDefault="00CB3745">
      <w:pPr>
        <w:spacing w:after="0" w:line="240" w:lineRule="auto"/>
      </w:pPr>
      <w:r>
        <w:separator/>
      </w:r>
    </w:p>
  </w:footnote>
  <w:footnote w:type="continuationSeparator" w:id="0">
    <w:p w:rsidR="00CB3745" w:rsidRDefault="00CB37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759" w:rsidRDefault="00CB3745">
    <w:pPr>
      <w:pStyle w:val="Header"/>
      <w:jc w:val="right"/>
    </w:pPr>
    <w:r>
      <w:t xml:space="preserve">ORGANIZATION AND MANAGEMENT                                                                                                                       </w:t>
    </w:r>
    <w:sdt>
      <w:sdtPr>
        <w:id w:val="1360777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22F1">
          <w:rPr>
            <w:noProof/>
          </w:rPr>
          <w:t>5</w:t>
        </w:r>
        <w:r>
          <w:rPr>
            <w:noProof/>
          </w:rPr>
          <w:fldChar w:fldCharType="end"/>
        </w:r>
      </w:sdtContent>
    </w:sdt>
  </w:p>
  <w:p w:rsidR="00C36759" w:rsidRDefault="00C367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759" w:rsidRDefault="00CB3745">
    <w:pPr>
      <w:pStyle w:val="Header"/>
      <w:jc w:val="right"/>
    </w:pPr>
    <w:r>
      <w:t>Running head: ORGANIZATION</w:t>
    </w:r>
    <w:r>
      <w:t xml:space="preserve"> AND MANAGEMENT                                                                                            </w:t>
    </w:r>
    <w:sdt>
      <w:sdtPr>
        <w:id w:val="18657859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2365">
          <w:rPr>
            <w:noProof/>
          </w:rPr>
          <w:t>1</w:t>
        </w:r>
        <w:r>
          <w:rPr>
            <w:noProof/>
          </w:rPr>
          <w:fldChar w:fldCharType="end"/>
        </w:r>
      </w:sdtContent>
    </w:sdt>
  </w:p>
  <w:p w:rsidR="00C36759" w:rsidRDefault="00C367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E0473"/>
    <w:multiLevelType w:val="hybridMultilevel"/>
    <w:tmpl w:val="087856E8"/>
    <w:lvl w:ilvl="0" w:tplc="6824B192">
      <w:start w:val="1"/>
      <w:numFmt w:val="decimal"/>
      <w:lvlText w:val="%1."/>
      <w:lvlJc w:val="left"/>
      <w:pPr>
        <w:ind w:left="720" w:hanging="360"/>
      </w:pPr>
      <w:rPr>
        <w:rFonts w:hint="default"/>
      </w:rPr>
    </w:lvl>
    <w:lvl w:ilvl="1" w:tplc="D76CCDA0" w:tentative="1">
      <w:start w:val="1"/>
      <w:numFmt w:val="lowerLetter"/>
      <w:lvlText w:val="%2."/>
      <w:lvlJc w:val="left"/>
      <w:pPr>
        <w:ind w:left="1440" w:hanging="360"/>
      </w:pPr>
    </w:lvl>
    <w:lvl w:ilvl="2" w:tplc="E9749EC4" w:tentative="1">
      <w:start w:val="1"/>
      <w:numFmt w:val="lowerRoman"/>
      <w:lvlText w:val="%3."/>
      <w:lvlJc w:val="right"/>
      <w:pPr>
        <w:ind w:left="2160" w:hanging="180"/>
      </w:pPr>
    </w:lvl>
    <w:lvl w:ilvl="3" w:tplc="6F4295C4" w:tentative="1">
      <w:start w:val="1"/>
      <w:numFmt w:val="decimal"/>
      <w:lvlText w:val="%4."/>
      <w:lvlJc w:val="left"/>
      <w:pPr>
        <w:ind w:left="2880" w:hanging="360"/>
      </w:pPr>
    </w:lvl>
    <w:lvl w:ilvl="4" w:tplc="27764656" w:tentative="1">
      <w:start w:val="1"/>
      <w:numFmt w:val="lowerLetter"/>
      <w:lvlText w:val="%5."/>
      <w:lvlJc w:val="left"/>
      <w:pPr>
        <w:ind w:left="3600" w:hanging="360"/>
      </w:pPr>
    </w:lvl>
    <w:lvl w:ilvl="5" w:tplc="C686A182" w:tentative="1">
      <w:start w:val="1"/>
      <w:numFmt w:val="lowerRoman"/>
      <w:lvlText w:val="%6."/>
      <w:lvlJc w:val="right"/>
      <w:pPr>
        <w:ind w:left="4320" w:hanging="180"/>
      </w:pPr>
    </w:lvl>
    <w:lvl w:ilvl="6" w:tplc="5EE02188" w:tentative="1">
      <w:start w:val="1"/>
      <w:numFmt w:val="decimal"/>
      <w:lvlText w:val="%7."/>
      <w:lvlJc w:val="left"/>
      <w:pPr>
        <w:ind w:left="5040" w:hanging="360"/>
      </w:pPr>
    </w:lvl>
    <w:lvl w:ilvl="7" w:tplc="AFE21F46" w:tentative="1">
      <w:start w:val="1"/>
      <w:numFmt w:val="lowerLetter"/>
      <w:lvlText w:val="%8."/>
      <w:lvlJc w:val="left"/>
      <w:pPr>
        <w:ind w:left="5760" w:hanging="360"/>
      </w:pPr>
    </w:lvl>
    <w:lvl w:ilvl="8" w:tplc="451A5E4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759"/>
    <w:rsid w:val="000B492D"/>
    <w:rsid w:val="002522F1"/>
    <w:rsid w:val="00466B97"/>
    <w:rsid w:val="004B0AFD"/>
    <w:rsid w:val="004E650C"/>
    <w:rsid w:val="00564806"/>
    <w:rsid w:val="0058190D"/>
    <w:rsid w:val="005B7BE2"/>
    <w:rsid w:val="00710B8E"/>
    <w:rsid w:val="007561B4"/>
    <w:rsid w:val="007C5BA6"/>
    <w:rsid w:val="008D6BA4"/>
    <w:rsid w:val="00A27E9D"/>
    <w:rsid w:val="00B0386B"/>
    <w:rsid w:val="00B57F68"/>
    <w:rsid w:val="00C36759"/>
    <w:rsid w:val="00C72365"/>
    <w:rsid w:val="00CB3745"/>
    <w:rsid w:val="00CF1BF9"/>
    <w:rsid w:val="00E01BE5"/>
    <w:rsid w:val="00EC2C42"/>
    <w:rsid w:val="00F53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759"/>
  </w:style>
  <w:style w:type="paragraph" w:styleId="Footer">
    <w:name w:val="footer"/>
    <w:basedOn w:val="Normal"/>
    <w:link w:val="FooterChar"/>
    <w:uiPriority w:val="99"/>
    <w:unhideWhenUsed/>
    <w:rsid w:val="00C36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759"/>
  </w:style>
  <w:style w:type="paragraph" w:styleId="ListParagraph">
    <w:name w:val="List Paragraph"/>
    <w:basedOn w:val="Normal"/>
    <w:uiPriority w:val="34"/>
    <w:qFormat/>
    <w:rsid w:val="007C5B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759"/>
  </w:style>
  <w:style w:type="paragraph" w:styleId="Footer">
    <w:name w:val="footer"/>
    <w:basedOn w:val="Normal"/>
    <w:link w:val="FooterChar"/>
    <w:uiPriority w:val="99"/>
    <w:unhideWhenUsed/>
    <w:rsid w:val="00C36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759"/>
  </w:style>
  <w:style w:type="paragraph" w:styleId="ListParagraph">
    <w:name w:val="List Paragraph"/>
    <w:basedOn w:val="Normal"/>
    <w:uiPriority w:val="34"/>
    <w:qFormat/>
    <w:rsid w:val="007C5B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2</cp:revision>
  <dcterms:created xsi:type="dcterms:W3CDTF">2020-04-06T20:02:00Z</dcterms:created>
  <dcterms:modified xsi:type="dcterms:W3CDTF">2020-04-06T20:02:00Z</dcterms:modified>
</cp:coreProperties>
</file>